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DF1C" w14:textId="77777777" w:rsidR="009D0E1F" w:rsidRDefault="009D0E1F" w:rsidP="009D0E1F">
      <w:pPr>
        <w:pStyle w:val="Heading1"/>
        <w:jc w:val="center"/>
      </w:pPr>
      <w:bookmarkStart w:id="0" w:name="_GoBack"/>
      <w:bookmarkEnd w:id="0"/>
    </w:p>
    <w:p w14:paraId="67664841" w14:textId="40E241E0" w:rsidR="00932344" w:rsidRPr="0016527A" w:rsidRDefault="000613F2" w:rsidP="0016527A">
      <w:pPr>
        <w:pStyle w:val="Heading1"/>
        <w:rPr>
          <w:rFonts w:ascii="Century Gothic" w:hAnsi="Century Gothic"/>
          <w:color w:val="0078AE"/>
        </w:rPr>
      </w:pPr>
      <w:r w:rsidRPr="0016527A">
        <w:rPr>
          <w:rFonts w:ascii="Century Gothic" w:hAnsi="Century Gothic"/>
          <w:color w:val="0078AE"/>
        </w:rPr>
        <w:t xml:space="preserve">Creating Effective Presentation and Poster </w:t>
      </w:r>
      <w:r w:rsidR="007D4CD4" w:rsidRPr="0016527A">
        <w:rPr>
          <w:rFonts w:ascii="Century Gothic" w:hAnsi="Century Gothic"/>
          <w:color w:val="0078AE"/>
        </w:rPr>
        <w:t>Abstracts</w:t>
      </w:r>
    </w:p>
    <w:p w14:paraId="59EED4F5" w14:textId="77777777" w:rsidR="00DE2E4E" w:rsidRPr="00212789" w:rsidRDefault="00DE2E4E" w:rsidP="0016527A"/>
    <w:p w14:paraId="3A6C91B2" w14:textId="08548305" w:rsidR="00DE2E4E" w:rsidRPr="00212789" w:rsidRDefault="00377E59" w:rsidP="00672036">
      <w:pPr>
        <w:spacing w:line="276" w:lineRule="auto"/>
        <w:rPr>
          <w:rFonts w:ascii="Rockwell" w:hAnsi="Rockwell"/>
        </w:rPr>
      </w:pPr>
      <w:r w:rsidRPr="00212789">
        <w:rPr>
          <w:rFonts w:ascii="Rockwell" w:hAnsi="Rockwell"/>
        </w:rPr>
        <w:t xml:space="preserve">Your presentation has been accepted at a conference </w:t>
      </w:r>
      <w:r w:rsidR="00212789" w:rsidRPr="00212789">
        <w:rPr>
          <w:rFonts w:ascii="Rockwell" w:hAnsi="Rockwell"/>
        </w:rPr>
        <w:t>—</w:t>
      </w:r>
      <w:r w:rsidRPr="00212789">
        <w:rPr>
          <w:rFonts w:ascii="Rockwell" w:hAnsi="Rockwell"/>
        </w:rPr>
        <w:t xml:space="preserve"> perhaps the next </w:t>
      </w:r>
      <w:hyperlink r:id="rId8" w:history="1">
        <w:r w:rsidRPr="00212789">
          <w:rPr>
            <w:rStyle w:val="Hyperlink"/>
            <w:rFonts w:ascii="Rockwell" w:hAnsi="Rockwell"/>
          </w:rPr>
          <w:t>LABCON</w:t>
        </w:r>
      </w:hyperlink>
      <w:r w:rsidRPr="00212789">
        <w:rPr>
          <w:rFonts w:ascii="Rockwell" w:hAnsi="Rockwell"/>
        </w:rPr>
        <w:t xml:space="preserve">? </w:t>
      </w:r>
      <w:r w:rsidR="00362404" w:rsidRPr="00212789">
        <w:rPr>
          <w:rFonts w:ascii="Rockwell" w:hAnsi="Rockwell"/>
        </w:rPr>
        <w:t>The topic is important</w:t>
      </w:r>
      <w:r w:rsidR="00F441A4" w:rsidRPr="00212789">
        <w:rPr>
          <w:rFonts w:ascii="Rockwell" w:hAnsi="Rockwell"/>
        </w:rPr>
        <w:t xml:space="preserve"> and</w:t>
      </w:r>
      <w:r w:rsidR="00362404" w:rsidRPr="00212789">
        <w:rPr>
          <w:rFonts w:ascii="Rockwell" w:hAnsi="Rockwell"/>
        </w:rPr>
        <w:t xml:space="preserve"> the information is new</w:t>
      </w:r>
      <w:r w:rsidR="00F441A4" w:rsidRPr="00212789">
        <w:rPr>
          <w:rFonts w:ascii="Rockwell" w:hAnsi="Rockwell"/>
        </w:rPr>
        <w:t xml:space="preserve">. You </w:t>
      </w:r>
      <w:r w:rsidR="000613F2" w:rsidRPr="00212789">
        <w:rPr>
          <w:rFonts w:ascii="Rockwell" w:hAnsi="Rockwell"/>
        </w:rPr>
        <w:t xml:space="preserve">hope that </w:t>
      </w:r>
      <w:r w:rsidR="00430ED7">
        <w:rPr>
          <w:rFonts w:ascii="Rockwell" w:hAnsi="Rockwell"/>
        </w:rPr>
        <w:t>sharing</w:t>
      </w:r>
      <w:r w:rsidR="00430ED7" w:rsidRPr="00212789">
        <w:rPr>
          <w:rFonts w:ascii="Rockwell" w:hAnsi="Rockwell"/>
        </w:rPr>
        <w:t xml:space="preserve"> </w:t>
      </w:r>
      <w:r w:rsidR="00F441A4" w:rsidRPr="00212789">
        <w:rPr>
          <w:rFonts w:ascii="Rockwell" w:hAnsi="Rockwell"/>
        </w:rPr>
        <w:t xml:space="preserve">an abstract </w:t>
      </w:r>
      <w:r w:rsidR="00430ED7">
        <w:rPr>
          <w:rFonts w:ascii="Rockwell" w:hAnsi="Rockwell"/>
        </w:rPr>
        <w:t>with</w:t>
      </w:r>
      <w:r w:rsidR="00430ED7" w:rsidRPr="00212789">
        <w:rPr>
          <w:rFonts w:ascii="Rockwell" w:hAnsi="Rockwell"/>
        </w:rPr>
        <w:t xml:space="preserve"> </w:t>
      </w:r>
      <w:r w:rsidR="00362404" w:rsidRPr="00212789">
        <w:rPr>
          <w:rFonts w:ascii="Rockwell" w:hAnsi="Rockwell"/>
        </w:rPr>
        <w:t xml:space="preserve">the world </w:t>
      </w:r>
      <w:r w:rsidR="000613F2" w:rsidRPr="00212789">
        <w:rPr>
          <w:rFonts w:ascii="Rockwell" w:hAnsi="Rockwell"/>
        </w:rPr>
        <w:t xml:space="preserve">will </w:t>
      </w:r>
      <w:r w:rsidR="00362404" w:rsidRPr="00212789">
        <w:rPr>
          <w:rFonts w:ascii="Rockwell" w:hAnsi="Rockwell"/>
        </w:rPr>
        <w:t xml:space="preserve">change the way laboratories work. The title is catchy, clever and grabs attention. </w:t>
      </w:r>
      <w:r w:rsidR="000613F2" w:rsidRPr="00212789">
        <w:rPr>
          <w:rFonts w:ascii="Rockwell" w:hAnsi="Rockwell"/>
        </w:rPr>
        <w:t>But, t</w:t>
      </w:r>
      <w:r w:rsidR="00362404" w:rsidRPr="00212789">
        <w:rPr>
          <w:rFonts w:ascii="Rockwell" w:hAnsi="Rockwell"/>
        </w:rPr>
        <w:t xml:space="preserve">here is one more factor to consider when convincing potential </w:t>
      </w:r>
      <w:r w:rsidR="000613F2" w:rsidRPr="00212789">
        <w:rPr>
          <w:rFonts w:ascii="Rockwell" w:hAnsi="Rockwell"/>
        </w:rPr>
        <w:t xml:space="preserve">viewers </w:t>
      </w:r>
      <w:r w:rsidR="00362404" w:rsidRPr="00212789">
        <w:rPr>
          <w:rFonts w:ascii="Rockwell" w:hAnsi="Rockwell"/>
        </w:rPr>
        <w:t>that your presentation is the one to be at</w:t>
      </w:r>
      <w:r w:rsidR="00D322C5" w:rsidRPr="00212789">
        <w:rPr>
          <w:rFonts w:ascii="Rockwell" w:hAnsi="Rockwell"/>
        </w:rPr>
        <w:t>:</w:t>
      </w:r>
      <w:r w:rsidR="000613F2" w:rsidRPr="00212789">
        <w:rPr>
          <w:rFonts w:ascii="Rockwell" w:hAnsi="Rockwell"/>
        </w:rPr>
        <w:t xml:space="preserve"> </w:t>
      </w:r>
      <w:r w:rsidR="00362404" w:rsidRPr="00212789">
        <w:rPr>
          <w:rFonts w:ascii="Rockwell" w:hAnsi="Rockwell"/>
        </w:rPr>
        <w:t>the presentation description/abstract.</w:t>
      </w:r>
    </w:p>
    <w:p w14:paraId="0C938310" w14:textId="6600AEE4" w:rsidR="001759C3" w:rsidRDefault="00A077D7" w:rsidP="0016527A">
      <w:pPr>
        <w:spacing w:line="276" w:lineRule="auto"/>
        <w:rPr>
          <w:rFonts w:ascii="Rockwell" w:hAnsi="Rockwell"/>
        </w:rPr>
      </w:pPr>
      <w:r w:rsidRPr="00212789">
        <w:rPr>
          <w:rFonts w:ascii="Rockwell" w:hAnsi="Rockwell"/>
        </w:rPr>
        <w:t>The purpose of the abstract is to provide an overview of the content of the presentation</w:t>
      </w:r>
      <w:r w:rsidR="000613F2" w:rsidRPr="00212789">
        <w:rPr>
          <w:rFonts w:ascii="Rockwell" w:hAnsi="Rockwell"/>
        </w:rPr>
        <w:t xml:space="preserve"> or poster</w:t>
      </w:r>
      <w:r w:rsidRPr="00212789">
        <w:rPr>
          <w:rFonts w:ascii="Rockwell" w:hAnsi="Rockwell"/>
        </w:rPr>
        <w:t xml:space="preserve">. </w:t>
      </w:r>
      <w:r w:rsidR="0004242C" w:rsidRPr="00212789">
        <w:rPr>
          <w:rFonts w:ascii="Rockwell" w:hAnsi="Rockwell"/>
        </w:rPr>
        <w:t xml:space="preserve">It can be tempting to promise a lot of content or leave it vague </w:t>
      </w:r>
      <w:r w:rsidR="000613F2" w:rsidRPr="00212789">
        <w:rPr>
          <w:rFonts w:ascii="Rockwell" w:hAnsi="Rockwell"/>
        </w:rPr>
        <w:t>to spark curiosity</w:t>
      </w:r>
      <w:r w:rsidR="0004242C" w:rsidRPr="00212789">
        <w:rPr>
          <w:rFonts w:ascii="Rockwell" w:hAnsi="Rockwell"/>
        </w:rPr>
        <w:t xml:space="preserve">, but that doesn’t always work out! </w:t>
      </w:r>
      <w:r w:rsidRPr="00212789">
        <w:rPr>
          <w:rFonts w:ascii="Rockwell" w:hAnsi="Rockwell"/>
        </w:rPr>
        <w:t>“Over-selling” and then not delivering the promised information can lead to unhappy attendees feeling</w:t>
      </w:r>
      <w:r w:rsidR="005F7ACC" w:rsidRPr="00212789">
        <w:rPr>
          <w:rFonts w:ascii="Rockwell" w:hAnsi="Rockwell"/>
        </w:rPr>
        <w:t xml:space="preserve"> you wasted </w:t>
      </w:r>
      <w:r w:rsidRPr="00212789">
        <w:rPr>
          <w:rFonts w:ascii="Rockwell" w:hAnsi="Rockwell"/>
        </w:rPr>
        <w:t xml:space="preserve">their time, yet “under-selling” might not generate </w:t>
      </w:r>
      <w:r w:rsidR="0004242C" w:rsidRPr="00212789">
        <w:rPr>
          <w:rFonts w:ascii="Rockwell" w:hAnsi="Rockwell"/>
        </w:rPr>
        <w:t>interest in</w:t>
      </w:r>
      <w:r w:rsidRPr="00212789">
        <w:rPr>
          <w:rFonts w:ascii="Rockwell" w:hAnsi="Rockwell"/>
        </w:rPr>
        <w:t xml:space="preserve"> attend</w:t>
      </w:r>
      <w:r w:rsidR="0004242C" w:rsidRPr="00212789">
        <w:rPr>
          <w:rFonts w:ascii="Rockwell" w:hAnsi="Rockwell"/>
        </w:rPr>
        <w:t>ing</w:t>
      </w:r>
      <w:r w:rsidRPr="00212789">
        <w:rPr>
          <w:rFonts w:ascii="Rockwell" w:hAnsi="Rockwell"/>
        </w:rPr>
        <w:t>.</w:t>
      </w:r>
    </w:p>
    <w:p w14:paraId="43424B4D" w14:textId="77777777" w:rsidR="003A28EE" w:rsidRPr="00212789" w:rsidRDefault="003A28EE" w:rsidP="0016527A">
      <w:pPr>
        <w:spacing w:line="276" w:lineRule="auto"/>
        <w:rPr>
          <w:rFonts w:ascii="Rockwell" w:hAnsi="Rockwell"/>
        </w:rPr>
      </w:pPr>
    </w:p>
    <w:p w14:paraId="180E10F8" w14:textId="1E0DCD0F" w:rsidR="009D0E1F" w:rsidRPr="0016527A" w:rsidRDefault="009D0E1F" w:rsidP="0016527A">
      <w:pPr>
        <w:pStyle w:val="Heading2"/>
        <w:spacing w:before="0" w:after="240"/>
        <w:rPr>
          <w:rFonts w:ascii="Century Gothic" w:hAnsi="Century Gothic"/>
          <w:b/>
          <w:color w:val="000000" w:themeColor="text1"/>
          <w:sz w:val="20"/>
          <w:szCs w:val="20"/>
        </w:rPr>
      </w:pPr>
      <w:r w:rsidRPr="0016527A">
        <w:rPr>
          <w:rFonts w:ascii="Century Gothic" w:hAnsi="Century Gothic"/>
          <w:b/>
          <w:color w:val="000000" w:themeColor="text1"/>
          <w:sz w:val="20"/>
          <w:szCs w:val="20"/>
        </w:rPr>
        <w:t>Aspects of Writing a Good Description</w:t>
      </w:r>
    </w:p>
    <w:p w14:paraId="1217BB61" w14:textId="2D330679" w:rsidR="0004242C" w:rsidRPr="00212789" w:rsidRDefault="000613F2" w:rsidP="0016527A">
      <w:pPr>
        <w:spacing w:line="276" w:lineRule="auto"/>
        <w:rPr>
          <w:rFonts w:ascii="Rockwell" w:hAnsi="Rockwell"/>
        </w:rPr>
      </w:pPr>
      <w:r w:rsidRPr="00212789">
        <w:rPr>
          <w:rFonts w:ascii="Rockwell" w:hAnsi="Rockwell"/>
        </w:rPr>
        <w:t>Each conference</w:t>
      </w:r>
      <w:r w:rsidR="005F7ACC" w:rsidRPr="00212789">
        <w:rPr>
          <w:rFonts w:ascii="Rockwell" w:hAnsi="Rockwell"/>
        </w:rPr>
        <w:t xml:space="preserve"> committee</w:t>
      </w:r>
      <w:r w:rsidRPr="00212789">
        <w:rPr>
          <w:rFonts w:ascii="Rockwell" w:hAnsi="Rockwell"/>
        </w:rPr>
        <w:t xml:space="preserve"> sets their own criteria for successful abstracts. </w:t>
      </w:r>
      <w:r w:rsidR="005F7ACC" w:rsidRPr="00212789">
        <w:rPr>
          <w:rFonts w:ascii="Rockwell" w:hAnsi="Rockwell"/>
        </w:rPr>
        <w:t xml:space="preserve">Some even have character limits </w:t>
      </w:r>
      <w:r w:rsidR="00212789" w:rsidRPr="00212789">
        <w:rPr>
          <w:rFonts w:ascii="Rockwell" w:hAnsi="Rockwell"/>
        </w:rPr>
        <w:t>—</w:t>
      </w:r>
      <w:r w:rsidR="005F7ACC" w:rsidRPr="00212789">
        <w:rPr>
          <w:rFonts w:ascii="Rockwell" w:hAnsi="Rockwell"/>
        </w:rPr>
        <w:t xml:space="preserve"> so pay attention!  T</w:t>
      </w:r>
      <w:r w:rsidRPr="00212789">
        <w:rPr>
          <w:rFonts w:ascii="Rockwell" w:hAnsi="Rockwell"/>
        </w:rPr>
        <w:t xml:space="preserve">here are several common aspects that should be addressed and on which you can hone your writing skills. </w:t>
      </w:r>
      <w:r w:rsidR="0004242C" w:rsidRPr="00212789">
        <w:rPr>
          <w:rFonts w:ascii="Rockwell" w:hAnsi="Rockwell"/>
        </w:rPr>
        <w:t>When summarizing, it’s important to include a few key points so that the audience understands the scope of what the presentation is trying to accomplish.</w:t>
      </w:r>
    </w:p>
    <w:p w14:paraId="6A24FF56" w14:textId="2E6EE857" w:rsidR="000613F2" w:rsidRPr="00212789" w:rsidRDefault="00CF0EE0" w:rsidP="00672036">
      <w:pPr>
        <w:pStyle w:val="ListParagraph"/>
        <w:numPr>
          <w:ilvl w:val="0"/>
          <w:numId w:val="3"/>
        </w:numPr>
        <w:spacing w:line="276" w:lineRule="auto"/>
        <w:rPr>
          <w:rFonts w:ascii="Rockwell" w:hAnsi="Rockwell"/>
        </w:rPr>
      </w:pPr>
      <w:r w:rsidRPr="00212789">
        <w:rPr>
          <w:rFonts w:ascii="Rockwell" w:hAnsi="Rockwell"/>
        </w:rPr>
        <w:t xml:space="preserve">The abstract should start with a </w:t>
      </w:r>
      <w:r w:rsidRPr="00212789">
        <w:rPr>
          <w:rFonts w:ascii="Rockwell" w:hAnsi="Rockwell"/>
          <w:b/>
          <w:bCs/>
        </w:rPr>
        <w:t>brief background</w:t>
      </w:r>
      <w:r w:rsidRPr="00212789">
        <w:rPr>
          <w:rFonts w:ascii="Rockwell" w:hAnsi="Rockwell"/>
        </w:rPr>
        <w:t xml:space="preserve"> on the topic and </w:t>
      </w:r>
      <w:r w:rsidRPr="00212789">
        <w:rPr>
          <w:rFonts w:ascii="Rockwell" w:hAnsi="Rockwell"/>
          <w:b/>
          <w:bCs/>
        </w:rPr>
        <w:t>why this specific topic is important</w:t>
      </w:r>
      <w:r w:rsidRPr="00212789">
        <w:rPr>
          <w:rFonts w:ascii="Rockwell" w:hAnsi="Rockwell"/>
        </w:rPr>
        <w:t xml:space="preserve">. While </w:t>
      </w:r>
      <w:r w:rsidR="005F7ACC" w:rsidRPr="00212789">
        <w:rPr>
          <w:rFonts w:ascii="Rockwell" w:hAnsi="Rockwell"/>
        </w:rPr>
        <w:t>it</w:t>
      </w:r>
      <w:r w:rsidRPr="00212789">
        <w:rPr>
          <w:rFonts w:ascii="Rockwell" w:hAnsi="Rockwell"/>
        </w:rPr>
        <w:t xml:space="preserve"> is especially important in research presentations to highlight where the research fits and what it contributes to the body of knowledge, this also helps the audience understand the significance of the topic before delving into an informative presentation.</w:t>
      </w:r>
      <w:r w:rsidR="000613F2" w:rsidRPr="00212789">
        <w:rPr>
          <w:rFonts w:ascii="Rockwell" w:hAnsi="Rockwell"/>
        </w:rPr>
        <w:t xml:space="preserve"> Keep this to </w:t>
      </w:r>
      <w:r w:rsidR="00460F06" w:rsidRPr="00212789">
        <w:rPr>
          <w:rFonts w:ascii="Rockwell" w:hAnsi="Rockwell"/>
        </w:rPr>
        <w:t>three</w:t>
      </w:r>
      <w:r w:rsidR="000613F2" w:rsidRPr="00212789">
        <w:rPr>
          <w:rFonts w:ascii="Rockwell" w:hAnsi="Rockwell"/>
        </w:rPr>
        <w:t xml:space="preserve"> sentences</w:t>
      </w:r>
      <w:r w:rsidR="009D0E1F" w:rsidRPr="00212789">
        <w:rPr>
          <w:rFonts w:ascii="Rockwell" w:hAnsi="Rockwell"/>
        </w:rPr>
        <w:t xml:space="preserve"> </w:t>
      </w:r>
      <w:r w:rsidR="00212789" w:rsidRPr="00212789">
        <w:rPr>
          <w:rFonts w:ascii="Rockwell" w:hAnsi="Rockwell"/>
        </w:rPr>
        <w:t>—</w:t>
      </w:r>
      <w:r w:rsidR="009D0E1F" w:rsidRPr="00212789">
        <w:rPr>
          <w:rFonts w:ascii="Rockwell" w:hAnsi="Rockwell"/>
        </w:rPr>
        <w:t xml:space="preserve"> two for the background and one for the rationale.</w:t>
      </w:r>
    </w:p>
    <w:p w14:paraId="337C456A" w14:textId="34F8FB1C" w:rsidR="00CF0EE0" w:rsidRPr="00212789" w:rsidRDefault="000613F2" w:rsidP="00672036">
      <w:pPr>
        <w:pStyle w:val="ListParagraph"/>
        <w:numPr>
          <w:ilvl w:val="0"/>
          <w:numId w:val="3"/>
        </w:numPr>
        <w:spacing w:line="276" w:lineRule="auto"/>
        <w:rPr>
          <w:rFonts w:ascii="Rockwell" w:hAnsi="Rockwell"/>
        </w:rPr>
      </w:pPr>
      <w:r w:rsidRPr="00212789">
        <w:rPr>
          <w:rFonts w:ascii="Rockwell" w:hAnsi="Rockwell"/>
        </w:rPr>
        <w:t xml:space="preserve">You will want to add in your project’s </w:t>
      </w:r>
      <w:r w:rsidRPr="00212789">
        <w:rPr>
          <w:rFonts w:ascii="Rockwell" w:hAnsi="Rockwell"/>
          <w:b/>
          <w:bCs/>
        </w:rPr>
        <w:t>purpose statement</w:t>
      </w:r>
      <w:r w:rsidRPr="00212789">
        <w:rPr>
          <w:rFonts w:ascii="Rockwell" w:hAnsi="Rockwell"/>
        </w:rPr>
        <w:t xml:space="preserve"> as well. This is usually 1–2 sentences.</w:t>
      </w:r>
    </w:p>
    <w:p w14:paraId="0F2FA0A1" w14:textId="2600B1B2" w:rsidR="009D0E1F" w:rsidRPr="00212789" w:rsidRDefault="00CF0EE0" w:rsidP="00672036">
      <w:pPr>
        <w:pStyle w:val="ListParagraph"/>
        <w:numPr>
          <w:ilvl w:val="0"/>
          <w:numId w:val="3"/>
        </w:numPr>
        <w:spacing w:line="276" w:lineRule="auto"/>
        <w:rPr>
          <w:rFonts w:ascii="Rockwell" w:hAnsi="Rockwell"/>
        </w:rPr>
      </w:pPr>
      <w:r w:rsidRPr="00212789">
        <w:rPr>
          <w:rFonts w:ascii="Rockwell" w:hAnsi="Rockwell"/>
        </w:rPr>
        <w:t xml:space="preserve">For presenting research, the </w:t>
      </w:r>
      <w:r w:rsidRPr="00212789">
        <w:rPr>
          <w:rFonts w:ascii="Rockwell" w:hAnsi="Rockwell"/>
          <w:b/>
          <w:bCs/>
        </w:rPr>
        <w:t>methodology</w:t>
      </w:r>
      <w:r w:rsidRPr="00212789">
        <w:rPr>
          <w:rFonts w:ascii="Rockwell" w:hAnsi="Rockwell"/>
        </w:rPr>
        <w:t xml:space="preserve"> should be outlined, and </w:t>
      </w:r>
      <w:r w:rsidRPr="00212789">
        <w:rPr>
          <w:rFonts w:ascii="Rockwell" w:hAnsi="Rockwell"/>
          <w:b/>
          <w:bCs/>
        </w:rPr>
        <w:t>major results</w:t>
      </w:r>
      <w:r w:rsidRPr="00212789">
        <w:rPr>
          <w:rFonts w:ascii="Rockwell" w:hAnsi="Rockwell"/>
        </w:rPr>
        <w:t xml:space="preserve"> </w:t>
      </w:r>
      <w:r w:rsidR="000F5A5C" w:rsidRPr="00212789">
        <w:rPr>
          <w:rFonts w:ascii="Rockwell" w:hAnsi="Rockwell"/>
        </w:rPr>
        <w:t xml:space="preserve">should be </w:t>
      </w:r>
      <w:r w:rsidRPr="00212789">
        <w:rPr>
          <w:rFonts w:ascii="Rockwell" w:hAnsi="Rockwell"/>
        </w:rPr>
        <w:t xml:space="preserve">provided. </w:t>
      </w:r>
      <w:r w:rsidR="009D0E1F" w:rsidRPr="00212789">
        <w:rPr>
          <w:rFonts w:ascii="Rockwell" w:hAnsi="Rockwell"/>
        </w:rPr>
        <w:t>It might feel hard to do</w:t>
      </w:r>
      <w:r w:rsidR="00450DA0" w:rsidRPr="00212789">
        <w:rPr>
          <w:rFonts w:ascii="Rockwell" w:hAnsi="Rockwell"/>
        </w:rPr>
        <w:t>,</w:t>
      </w:r>
      <w:r w:rsidR="009D0E1F" w:rsidRPr="00212789">
        <w:rPr>
          <w:rFonts w:ascii="Rockwell" w:hAnsi="Rockwell"/>
        </w:rPr>
        <w:t xml:space="preserve"> but </w:t>
      </w:r>
      <w:r w:rsidR="000F5A5C" w:rsidRPr="00212789">
        <w:rPr>
          <w:rFonts w:ascii="Rockwell" w:hAnsi="Rockwell"/>
        </w:rPr>
        <w:t>use only</w:t>
      </w:r>
      <w:r w:rsidR="009D0E1F" w:rsidRPr="00212789">
        <w:rPr>
          <w:rFonts w:ascii="Rockwell" w:hAnsi="Rockwell"/>
        </w:rPr>
        <w:t xml:space="preserve"> 1</w:t>
      </w:r>
      <w:r w:rsidR="000F5A5C" w:rsidRPr="00212789">
        <w:rPr>
          <w:rFonts w:ascii="Rockwell" w:hAnsi="Rockwell"/>
        </w:rPr>
        <w:t>–</w:t>
      </w:r>
      <w:r w:rsidR="009D0E1F" w:rsidRPr="00212789">
        <w:rPr>
          <w:rFonts w:ascii="Rockwell" w:hAnsi="Rockwell"/>
        </w:rPr>
        <w:t xml:space="preserve">2 sentences for the methodology and a maximum of 3 sentences for the major results. </w:t>
      </w:r>
    </w:p>
    <w:p w14:paraId="417FD0CB" w14:textId="03ADB77C" w:rsidR="00CF0EE0" w:rsidRPr="00212789" w:rsidRDefault="00CF0EE0" w:rsidP="00672036">
      <w:pPr>
        <w:pStyle w:val="ListParagraph"/>
        <w:numPr>
          <w:ilvl w:val="1"/>
          <w:numId w:val="3"/>
        </w:numPr>
        <w:spacing w:line="276" w:lineRule="auto"/>
        <w:rPr>
          <w:rFonts w:ascii="Rockwell" w:hAnsi="Rockwell"/>
        </w:rPr>
      </w:pPr>
      <w:r w:rsidRPr="00212789">
        <w:rPr>
          <w:rFonts w:ascii="Rockwell" w:hAnsi="Rockwell"/>
        </w:rPr>
        <w:t>The full scope of results</w:t>
      </w:r>
      <w:r w:rsidR="000F5A5C" w:rsidRPr="00212789">
        <w:rPr>
          <w:rFonts w:ascii="Rockwell" w:hAnsi="Rockwell"/>
        </w:rPr>
        <w:t>,</w:t>
      </w:r>
      <w:r w:rsidRPr="00212789">
        <w:rPr>
          <w:rFonts w:ascii="Rockwell" w:hAnsi="Rockwell"/>
        </w:rPr>
        <w:t xml:space="preserve"> including limitations, problems encountered, analysis and troubleshooting</w:t>
      </w:r>
      <w:r w:rsidR="000F5A5C" w:rsidRPr="00212789">
        <w:rPr>
          <w:rFonts w:ascii="Rockwell" w:hAnsi="Rockwell"/>
        </w:rPr>
        <w:t>,</w:t>
      </w:r>
      <w:r w:rsidRPr="00212789">
        <w:rPr>
          <w:rFonts w:ascii="Rockwell" w:hAnsi="Rockwell"/>
        </w:rPr>
        <w:t xml:space="preserve"> should be discussed in the presentation itself (when the attendee is already interested and has committed their time to learning more about your study).</w:t>
      </w:r>
    </w:p>
    <w:p w14:paraId="4212A043" w14:textId="77777777" w:rsidR="007576C6" w:rsidRPr="0016527A" w:rsidRDefault="007576C6" w:rsidP="0016527A">
      <w:pPr>
        <w:spacing w:line="276" w:lineRule="auto"/>
        <w:rPr>
          <w:rFonts w:ascii="Rockwell" w:hAnsi="Rockwell"/>
        </w:rPr>
      </w:pPr>
    </w:p>
    <w:p w14:paraId="5A85F8AA" w14:textId="77777777" w:rsidR="007576C6" w:rsidRPr="00212789" w:rsidRDefault="007576C6" w:rsidP="0016527A">
      <w:pPr>
        <w:pStyle w:val="ListParagraph"/>
        <w:spacing w:line="276" w:lineRule="auto"/>
        <w:ind w:left="1080"/>
        <w:rPr>
          <w:rFonts w:ascii="Rockwell" w:hAnsi="Rockwell"/>
        </w:rPr>
      </w:pPr>
    </w:p>
    <w:p w14:paraId="65A19024" w14:textId="3A64BDE7" w:rsidR="007D4CD4" w:rsidRPr="00212789" w:rsidRDefault="00CF0EE0" w:rsidP="0016527A">
      <w:pPr>
        <w:pStyle w:val="ListParagraph"/>
        <w:numPr>
          <w:ilvl w:val="0"/>
          <w:numId w:val="3"/>
        </w:numPr>
        <w:spacing w:line="276" w:lineRule="auto"/>
        <w:rPr>
          <w:rFonts w:ascii="Rockwell" w:hAnsi="Rockwell"/>
        </w:rPr>
      </w:pPr>
      <w:r w:rsidRPr="00212789">
        <w:rPr>
          <w:rFonts w:ascii="Rockwell" w:hAnsi="Rockwell"/>
        </w:rPr>
        <w:t xml:space="preserve">The </w:t>
      </w:r>
      <w:r w:rsidRPr="00212789">
        <w:rPr>
          <w:rFonts w:ascii="Rockwell" w:hAnsi="Rockwell"/>
          <w:b/>
          <w:bCs/>
        </w:rPr>
        <w:t>significance, applications and implications</w:t>
      </w:r>
      <w:r w:rsidRPr="00212789">
        <w:rPr>
          <w:rFonts w:ascii="Rockwell" w:hAnsi="Rockwell"/>
        </w:rPr>
        <w:t xml:space="preserve"> of this knowledge should be</w:t>
      </w:r>
      <w:r w:rsidR="00F441A4" w:rsidRPr="00212789">
        <w:rPr>
          <w:rFonts w:ascii="Rockwell" w:hAnsi="Rockwell"/>
        </w:rPr>
        <w:t xml:space="preserve"> </w:t>
      </w:r>
      <w:r w:rsidRPr="00212789">
        <w:rPr>
          <w:rFonts w:ascii="Rockwell" w:hAnsi="Rockwell"/>
        </w:rPr>
        <w:t>mentioned.</w:t>
      </w:r>
      <w:r w:rsidR="009D0E1F" w:rsidRPr="00212789">
        <w:rPr>
          <w:rFonts w:ascii="Rockwell" w:hAnsi="Rockwell"/>
        </w:rPr>
        <w:t xml:space="preserve"> We know you will have lots to say! Try to limit yourself to one sentence for each of these components.</w:t>
      </w:r>
    </w:p>
    <w:p w14:paraId="60D583B9" w14:textId="45D6270D" w:rsidR="00116333" w:rsidRPr="00212789" w:rsidRDefault="00116333" w:rsidP="00672036">
      <w:pPr>
        <w:pStyle w:val="ListParagraph"/>
        <w:numPr>
          <w:ilvl w:val="0"/>
          <w:numId w:val="3"/>
        </w:numPr>
        <w:spacing w:line="276" w:lineRule="auto"/>
        <w:rPr>
          <w:rFonts w:ascii="Rockwell" w:hAnsi="Rockwell"/>
        </w:rPr>
      </w:pPr>
      <w:r w:rsidRPr="00212789">
        <w:rPr>
          <w:rFonts w:ascii="Rockwell" w:hAnsi="Rockwell"/>
          <w:b/>
          <w:bCs/>
        </w:rPr>
        <w:t>Do not add excessive detail!</w:t>
      </w:r>
      <w:r w:rsidRPr="00212789">
        <w:rPr>
          <w:rFonts w:ascii="Rockwell" w:hAnsi="Rockwell"/>
        </w:rPr>
        <w:t xml:space="preserve"> You can do this in the presentation itself </w:t>
      </w:r>
      <w:r w:rsidR="00212789" w:rsidRPr="00212789">
        <w:rPr>
          <w:rFonts w:ascii="Rockwell" w:hAnsi="Rockwell"/>
        </w:rPr>
        <w:t>—</w:t>
      </w:r>
      <w:r w:rsidRPr="00212789">
        <w:rPr>
          <w:rFonts w:ascii="Rockwell" w:hAnsi="Rockwell"/>
        </w:rPr>
        <w:t xml:space="preserve"> if all of the interesting content is in the description, </w:t>
      </w:r>
      <w:r w:rsidR="00460F06" w:rsidRPr="00212789">
        <w:rPr>
          <w:rFonts w:ascii="Rockwell" w:hAnsi="Rockwell"/>
        </w:rPr>
        <w:t>no one</w:t>
      </w:r>
      <w:r w:rsidR="000F5A5C" w:rsidRPr="00212789">
        <w:rPr>
          <w:rFonts w:ascii="Rockwell" w:hAnsi="Rockwell"/>
        </w:rPr>
        <w:t xml:space="preserve"> will</w:t>
      </w:r>
      <w:r w:rsidRPr="00212789">
        <w:rPr>
          <w:rFonts w:ascii="Rockwell" w:hAnsi="Rockwell"/>
        </w:rPr>
        <w:t xml:space="preserve"> attend your presentation. The key is to provide just enough </w:t>
      </w:r>
      <w:r w:rsidR="000F5A5C" w:rsidRPr="00212789">
        <w:rPr>
          <w:rFonts w:ascii="Rockwell" w:hAnsi="Rockwell"/>
        </w:rPr>
        <w:t xml:space="preserve">detail </w:t>
      </w:r>
      <w:r w:rsidRPr="00212789">
        <w:rPr>
          <w:rFonts w:ascii="Rockwell" w:hAnsi="Rockwell"/>
        </w:rPr>
        <w:t>to generate interest in learning more about the topic.</w:t>
      </w:r>
    </w:p>
    <w:p w14:paraId="7A2B2FAA" w14:textId="2159C614" w:rsidR="00116333" w:rsidRPr="00212789" w:rsidRDefault="009D0E1F" w:rsidP="00672036">
      <w:pPr>
        <w:pStyle w:val="ListParagraph"/>
        <w:numPr>
          <w:ilvl w:val="0"/>
          <w:numId w:val="3"/>
        </w:numPr>
        <w:spacing w:line="276" w:lineRule="auto"/>
        <w:rPr>
          <w:rFonts w:ascii="Rockwell" w:hAnsi="Rockwell"/>
        </w:rPr>
      </w:pPr>
      <w:r w:rsidRPr="00212789">
        <w:rPr>
          <w:rFonts w:ascii="Rockwell" w:hAnsi="Rockwell"/>
        </w:rPr>
        <w:t>Depending on the conference</w:t>
      </w:r>
      <w:r w:rsidR="00460F06" w:rsidRPr="00212789">
        <w:rPr>
          <w:rFonts w:ascii="Rockwell" w:hAnsi="Rockwell"/>
        </w:rPr>
        <w:t xml:space="preserve"> committee requirements/limits</w:t>
      </w:r>
      <w:r w:rsidRPr="00212789">
        <w:rPr>
          <w:rFonts w:ascii="Rockwell" w:hAnsi="Rockwell"/>
        </w:rPr>
        <w:t xml:space="preserve">, you may have room to </w:t>
      </w:r>
      <w:r w:rsidR="00116333" w:rsidRPr="00212789">
        <w:rPr>
          <w:rFonts w:ascii="Rockwell" w:hAnsi="Rockwell"/>
          <w:b/>
          <w:bCs/>
        </w:rPr>
        <w:t>include next steps</w:t>
      </w:r>
      <w:r w:rsidRPr="00212789">
        <w:rPr>
          <w:rFonts w:ascii="Rockwell" w:hAnsi="Rockwell"/>
        </w:rPr>
        <w:t xml:space="preserve"> in your description</w:t>
      </w:r>
      <w:r w:rsidR="00450DA0" w:rsidRPr="00212789">
        <w:rPr>
          <w:rFonts w:ascii="Rockwell" w:hAnsi="Rockwell"/>
        </w:rPr>
        <w:t>, w</w:t>
      </w:r>
      <w:r w:rsidR="00116333" w:rsidRPr="00212789">
        <w:rPr>
          <w:rFonts w:ascii="Rockwell" w:hAnsi="Rockwell"/>
        </w:rPr>
        <w:t>hether for future research or how laboratories can use th</w:t>
      </w:r>
      <w:r w:rsidR="003E2F3C" w:rsidRPr="00212789">
        <w:rPr>
          <w:rFonts w:ascii="Rockwell" w:hAnsi="Rockwell"/>
        </w:rPr>
        <w:t>is</w:t>
      </w:r>
      <w:r w:rsidR="00116333" w:rsidRPr="00212789">
        <w:rPr>
          <w:rFonts w:ascii="Rockwell" w:hAnsi="Rockwell"/>
        </w:rPr>
        <w:t xml:space="preserve"> information to improve.</w:t>
      </w:r>
    </w:p>
    <w:p w14:paraId="31A1A8F6" w14:textId="0C10B4C0" w:rsidR="009D0E1F" w:rsidRPr="00212789" w:rsidRDefault="009D0E1F" w:rsidP="00672036">
      <w:pPr>
        <w:pStyle w:val="ListParagraph"/>
        <w:numPr>
          <w:ilvl w:val="1"/>
          <w:numId w:val="3"/>
        </w:numPr>
        <w:spacing w:line="276" w:lineRule="auto"/>
        <w:rPr>
          <w:rFonts w:ascii="Rockwell" w:hAnsi="Rockwell"/>
        </w:rPr>
      </w:pPr>
      <w:r w:rsidRPr="00212789">
        <w:rPr>
          <w:rFonts w:ascii="Rockwell" w:hAnsi="Rockwell"/>
        </w:rPr>
        <w:t>This might be a part of your discussion within your presentation. Think of different ways to include the next steps outside of the abstract if you don’t have space.</w:t>
      </w:r>
    </w:p>
    <w:p w14:paraId="3EB03A1A" w14:textId="0D22E245" w:rsidR="00B44BF1" w:rsidRPr="00212789" w:rsidRDefault="00116333" w:rsidP="00672036">
      <w:pPr>
        <w:pStyle w:val="ListParagraph"/>
        <w:numPr>
          <w:ilvl w:val="0"/>
          <w:numId w:val="3"/>
        </w:numPr>
        <w:spacing w:line="276" w:lineRule="auto"/>
        <w:rPr>
          <w:rFonts w:ascii="Rockwell" w:hAnsi="Rockwell"/>
        </w:rPr>
      </w:pPr>
      <w:r w:rsidRPr="00212789">
        <w:rPr>
          <w:rFonts w:ascii="Rockwell" w:hAnsi="Rockwell"/>
          <w:b/>
          <w:bCs/>
        </w:rPr>
        <w:t>Consider the principle of WIIFM</w:t>
      </w:r>
      <w:r w:rsidRPr="00212789">
        <w:rPr>
          <w:rFonts w:ascii="Rockwell" w:hAnsi="Rockwell"/>
        </w:rPr>
        <w:t xml:space="preserve"> </w:t>
      </w:r>
      <w:r w:rsidR="00212789" w:rsidRPr="00212789">
        <w:rPr>
          <w:rFonts w:ascii="Rockwell" w:hAnsi="Rockwell"/>
        </w:rPr>
        <w:t>—</w:t>
      </w:r>
      <w:r w:rsidRPr="00212789">
        <w:rPr>
          <w:rFonts w:ascii="Rockwell" w:hAnsi="Rockwell"/>
        </w:rPr>
        <w:t xml:space="preserve"> “What’s In It For Me?” Include </w:t>
      </w:r>
      <w:r w:rsidR="002506A9" w:rsidRPr="00212789">
        <w:rPr>
          <w:rFonts w:ascii="Rockwell" w:hAnsi="Rockwell"/>
        </w:rPr>
        <w:t>5</w:t>
      </w:r>
      <w:r w:rsidR="003E2F3C" w:rsidRPr="00212789">
        <w:rPr>
          <w:rFonts w:ascii="Rockwell" w:hAnsi="Rockwell"/>
        </w:rPr>
        <w:t>–</w:t>
      </w:r>
      <w:r w:rsidR="002506A9" w:rsidRPr="00212789">
        <w:rPr>
          <w:rFonts w:ascii="Rockwell" w:hAnsi="Rockwell"/>
        </w:rPr>
        <w:t xml:space="preserve">10 </w:t>
      </w:r>
      <w:r w:rsidRPr="00212789">
        <w:rPr>
          <w:rFonts w:ascii="Rockwell" w:hAnsi="Rockwell"/>
        </w:rPr>
        <w:t>key words</w:t>
      </w:r>
      <w:r w:rsidR="009D0E1F" w:rsidRPr="00212789">
        <w:rPr>
          <w:rFonts w:ascii="Rockwell" w:hAnsi="Rockwell"/>
        </w:rPr>
        <w:t xml:space="preserve"> </w:t>
      </w:r>
      <w:r w:rsidR="00B44BF1" w:rsidRPr="00212789">
        <w:rPr>
          <w:rFonts w:ascii="Rockwell" w:hAnsi="Rockwell"/>
        </w:rPr>
        <w:t xml:space="preserve">on your </w:t>
      </w:r>
      <w:r w:rsidRPr="00212789">
        <w:rPr>
          <w:rFonts w:ascii="Rockwell" w:hAnsi="Rockwell"/>
        </w:rPr>
        <w:t xml:space="preserve">topic to generate interest based </w:t>
      </w:r>
      <w:r w:rsidR="003E2F3C" w:rsidRPr="00212789">
        <w:rPr>
          <w:rFonts w:ascii="Rockwell" w:hAnsi="Rockwell"/>
        </w:rPr>
        <w:t xml:space="preserve">on </w:t>
      </w:r>
      <w:r w:rsidRPr="00212789">
        <w:rPr>
          <w:rFonts w:ascii="Rockwell" w:hAnsi="Rockwell"/>
        </w:rPr>
        <w:t xml:space="preserve">your target audience. </w:t>
      </w:r>
    </w:p>
    <w:p w14:paraId="65D07654" w14:textId="5B149B56" w:rsidR="00116333" w:rsidRPr="00212789" w:rsidRDefault="00B44BF1" w:rsidP="00672036">
      <w:pPr>
        <w:pStyle w:val="ListParagraph"/>
        <w:numPr>
          <w:ilvl w:val="1"/>
          <w:numId w:val="3"/>
        </w:numPr>
        <w:spacing w:line="276" w:lineRule="auto"/>
        <w:rPr>
          <w:rFonts w:ascii="Rockwell" w:hAnsi="Rockwell"/>
        </w:rPr>
      </w:pPr>
      <w:r w:rsidRPr="00212789">
        <w:rPr>
          <w:rFonts w:ascii="Rockwell" w:hAnsi="Rockwell"/>
        </w:rPr>
        <w:t>Remember, m</w:t>
      </w:r>
      <w:r w:rsidR="009D0E1F" w:rsidRPr="00212789">
        <w:rPr>
          <w:rFonts w:ascii="Rockwell" w:hAnsi="Rockwell"/>
        </w:rPr>
        <w:t>edical laboratory professionals</w:t>
      </w:r>
      <w:r w:rsidR="00116333" w:rsidRPr="00212789">
        <w:rPr>
          <w:rFonts w:ascii="Rockwell" w:hAnsi="Rockwell"/>
        </w:rPr>
        <w:t xml:space="preserve">, </w:t>
      </w:r>
      <w:r w:rsidR="009D0E1F" w:rsidRPr="00212789">
        <w:rPr>
          <w:rFonts w:ascii="Rockwell" w:hAnsi="Rockwell"/>
        </w:rPr>
        <w:t xml:space="preserve">managers and supervisors, </w:t>
      </w:r>
      <w:r w:rsidRPr="00212789">
        <w:rPr>
          <w:rFonts w:ascii="Rockwell" w:hAnsi="Rockwell"/>
        </w:rPr>
        <w:t xml:space="preserve">safety and quality specialists and other health professionals </w:t>
      </w:r>
      <w:r w:rsidR="00116333" w:rsidRPr="00212789">
        <w:rPr>
          <w:rFonts w:ascii="Rockwell" w:hAnsi="Rockwell"/>
        </w:rPr>
        <w:t xml:space="preserve">may find different </w:t>
      </w:r>
      <w:r w:rsidRPr="00212789">
        <w:rPr>
          <w:rFonts w:ascii="Rockwell" w:hAnsi="Rockwell"/>
        </w:rPr>
        <w:t xml:space="preserve">concepts </w:t>
      </w:r>
      <w:r w:rsidR="00116333" w:rsidRPr="00212789">
        <w:rPr>
          <w:rFonts w:ascii="Rockwell" w:hAnsi="Rockwell"/>
        </w:rPr>
        <w:t>interesting.</w:t>
      </w:r>
    </w:p>
    <w:p w14:paraId="21F039D1" w14:textId="5AD7C336" w:rsidR="001B5B41" w:rsidRPr="00212789" w:rsidRDefault="00672036" w:rsidP="00672036">
      <w:pPr>
        <w:pStyle w:val="ListParagraph"/>
        <w:numPr>
          <w:ilvl w:val="0"/>
          <w:numId w:val="3"/>
        </w:numPr>
        <w:spacing w:line="276" w:lineRule="auto"/>
        <w:rPr>
          <w:rFonts w:ascii="Rockwell" w:hAnsi="Rockwell"/>
        </w:rPr>
      </w:pPr>
      <w:r w:rsidRPr="00212789">
        <w:rPr>
          <w:rFonts w:ascii="Rockwell" w:hAnsi="Rockwell"/>
          <w:b/>
          <w:bCs/>
        </w:rPr>
        <w:t xml:space="preserve">Want a </w:t>
      </w:r>
      <w:r w:rsidR="001B5B41" w:rsidRPr="00212789">
        <w:rPr>
          <w:rFonts w:ascii="Rockwell" w:hAnsi="Rockwell"/>
          <w:b/>
          <w:bCs/>
        </w:rPr>
        <w:t>few other thoughts</w:t>
      </w:r>
      <w:r w:rsidR="001B5B41" w:rsidRPr="00212789">
        <w:rPr>
          <w:rFonts w:ascii="Rockwell" w:hAnsi="Rockwell"/>
        </w:rPr>
        <w:t>? Well, make sure you don’t write you</w:t>
      </w:r>
      <w:r w:rsidR="00460F06" w:rsidRPr="00212789">
        <w:rPr>
          <w:rFonts w:ascii="Rockwell" w:hAnsi="Rockwell"/>
        </w:rPr>
        <w:t>r</w:t>
      </w:r>
      <w:r w:rsidR="001B5B41" w:rsidRPr="00212789">
        <w:rPr>
          <w:rFonts w:ascii="Rockwell" w:hAnsi="Rockwell"/>
        </w:rPr>
        <w:t xml:space="preserve"> abstract in the future tense (only past tense should be used), consider the level of language required for the conference (Is it academic, scientific or professional development?), and make sure to </w:t>
      </w:r>
      <w:r w:rsidR="00E545F5">
        <w:rPr>
          <w:rFonts w:ascii="Rockwell" w:hAnsi="Rockwell"/>
        </w:rPr>
        <w:t xml:space="preserve">consider </w:t>
      </w:r>
      <w:r w:rsidR="001B5B41" w:rsidRPr="00212789">
        <w:rPr>
          <w:rFonts w:ascii="Rockwell" w:hAnsi="Rockwell"/>
        </w:rPr>
        <w:t xml:space="preserve">how you will </w:t>
      </w:r>
      <w:r w:rsidR="00E545F5">
        <w:rPr>
          <w:rFonts w:ascii="Rockwell" w:hAnsi="Rockwell"/>
        </w:rPr>
        <w:t xml:space="preserve">be </w:t>
      </w:r>
      <w:r w:rsidR="001B5B41" w:rsidRPr="00212789">
        <w:rPr>
          <w:rFonts w:ascii="Rockwell" w:hAnsi="Rockwell"/>
        </w:rPr>
        <w:t>present</w:t>
      </w:r>
      <w:r w:rsidR="00E545F5">
        <w:rPr>
          <w:rFonts w:ascii="Rockwell" w:hAnsi="Rockwell"/>
        </w:rPr>
        <w:t>ing</w:t>
      </w:r>
      <w:r w:rsidR="001B5B41" w:rsidRPr="00212789">
        <w:rPr>
          <w:rFonts w:ascii="Rockwell" w:hAnsi="Rockwell"/>
        </w:rPr>
        <w:t xml:space="preserve"> </w:t>
      </w:r>
      <w:r w:rsidR="00E545F5">
        <w:rPr>
          <w:rFonts w:ascii="Rockwell" w:hAnsi="Rockwell"/>
        </w:rPr>
        <w:t xml:space="preserve">(e.g., poster, presentation, panel, rapid fire session) </w:t>
      </w:r>
      <w:r w:rsidR="001B5B41" w:rsidRPr="00212789">
        <w:rPr>
          <w:rFonts w:ascii="Rockwell" w:hAnsi="Rockwell"/>
        </w:rPr>
        <w:t xml:space="preserve">so that the </w:t>
      </w:r>
      <w:r w:rsidR="00E545F5">
        <w:rPr>
          <w:rFonts w:ascii="Rockwell" w:hAnsi="Rockwell"/>
        </w:rPr>
        <w:t xml:space="preserve">abstract </w:t>
      </w:r>
      <w:r w:rsidR="001B5B41" w:rsidRPr="00212789">
        <w:rPr>
          <w:rFonts w:ascii="Rockwell" w:hAnsi="Rockwell"/>
        </w:rPr>
        <w:t>fits with the format you will use.</w:t>
      </w:r>
    </w:p>
    <w:p w14:paraId="138F6CA5" w14:textId="276C2155" w:rsidR="00B44BF1" w:rsidRPr="00212789" w:rsidRDefault="00672036" w:rsidP="00672036">
      <w:pPr>
        <w:pStyle w:val="ListParagraph"/>
        <w:numPr>
          <w:ilvl w:val="0"/>
          <w:numId w:val="3"/>
        </w:numPr>
        <w:spacing w:line="276" w:lineRule="auto"/>
        <w:rPr>
          <w:rFonts w:ascii="Rockwell" w:hAnsi="Rockwell"/>
        </w:rPr>
      </w:pPr>
      <w:r w:rsidRPr="00212789">
        <w:rPr>
          <w:rFonts w:ascii="Rockwell" w:hAnsi="Rockwell"/>
        </w:rPr>
        <w:t>C</w:t>
      </w:r>
      <w:r w:rsidR="00B44BF1" w:rsidRPr="00212789">
        <w:rPr>
          <w:rFonts w:ascii="Rockwell" w:hAnsi="Rockwell"/>
        </w:rPr>
        <w:t xml:space="preserve">an your </w:t>
      </w:r>
      <w:r w:rsidR="00B44BF1" w:rsidRPr="00212789">
        <w:rPr>
          <w:rFonts w:ascii="Rockwell" w:hAnsi="Rockwell"/>
          <w:b/>
          <w:bCs/>
        </w:rPr>
        <w:t>abstract fail</w:t>
      </w:r>
      <w:r w:rsidR="00B44BF1" w:rsidRPr="00212789">
        <w:rPr>
          <w:rFonts w:ascii="Rockwell" w:hAnsi="Rockwell"/>
        </w:rPr>
        <w:t xml:space="preserve">? </w:t>
      </w:r>
      <w:hyperlink r:id="rId9" w:history="1">
        <w:r w:rsidR="00B44BF1" w:rsidRPr="00212789">
          <w:rPr>
            <w:rStyle w:val="Hyperlink"/>
            <w:rFonts w:ascii="Rockwell" w:hAnsi="Rockwell"/>
          </w:rPr>
          <w:t>Read this article to find out</w:t>
        </w:r>
      </w:hyperlink>
      <w:r w:rsidR="00B44BF1" w:rsidRPr="00212789">
        <w:rPr>
          <w:rFonts w:ascii="Rockwell" w:hAnsi="Rockwell"/>
        </w:rPr>
        <w:t>!</w:t>
      </w:r>
    </w:p>
    <w:p w14:paraId="4B8E09AE" w14:textId="441AAB7A" w:rsidR="009D0E1F" w:rsidRPr="00212789" w:rsidRDefault="009D0E1F" w:rsidP="00672036">
      <w:pPr>
        <w:spacing w:line="276" w:lineRule="auto"/>
        <w:rPr>
          <w:rFonts w:ascii="Rockwell" w:hAnsi="Rockwell"/>
        </w:rPr>
      </w:pPr>
    </w:p>
    <w:p w14:paraId="54300176" w14:textId="77777777" w:rsidR="009D0E1F" w:rsidRPr="00212789" w:rsidRDefault="009D0E1F" w:rsidP="00672036">
      <w:pPr>
        <w:spacing w:line="276" w:lineRule="auto"/>
        <w:rPr>
          <w:rFonts w:ascii="Rockwell" w:hAnsi="Rockwell" w:cs="Times New Roman"/>
        </w:rPr>
      </w:pPr>
      <w:r w:rsidRPr="00212789">
        <w:rPr>
          <w:rFonts w:ascii="Rockwell" w:hAnsi="Rockwell" w:cs="Times New Roman"/>
        </w:rPr>
        <w:t>Want some additional resources? Check out these links for more tips and tricks: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0E1F" w:rsidRPr="00672036" w14:paraId="779AD6AF" w14:textId="77777777" w:rsidTr="00686CB5">
        <w:trPr>
          <w:trHeight w:val="2412"/>
        </w:trPr>
        <w:tc>
          <w:tcPr>
            <w:tcW w:w="4675" w:type="dxa"/>
          </w:tcPr>
          <w:p w14:paraId="6A2164DB" w14:textId="77777777" w:rsidR="009D0E1F" w:rsidRPr="00212789" w:rsidRDefault="005D71D7" w:rsidP="00672036">
            <w:pPr>
              <w:pStyle w:val="ListParagraph"/>
              <w:numPr>
                <w:ilvl w:val="0"/>
                <w:numId w:val="4"/>
              </w:numPr>
              <w:spacing w:line="276" w:lineRule="auto"/>
              <w:rPr>
                <w:rFonts w:ascii="Rockwell" w:hAnsi="Rockwell" w:cs="Times New Roman"/>
              </w:rPr>
            </w:pPr>
            <w:hyperlink r:id="rId10" w:history="1">
              <w:r w:rsidR="00B44BF1" w:rsidRPr="00212789">
                <w:rPr>
                  <w:rStyle w:val="Hyperlink"/>
                  <w:rFonts w:ascii="Rockwell" w:hAnsi="Rockwell" w:cs="Times New Roman"/>
                </w:rPr>
                <w:t>Successful Scientific Writing and Publishing: A Step-by-Step Approach</w:t>
              </w:r>
            </w:hyperlink>
          </w:p>
          <w:p w14:paraId="593DF1B1" w14:textId="77777777" w:rsidR="00B44BF1" w:rsidRPr="00212789" w:rsidRDefault="005D71D7" w:rsidP="00672036">
            <w:pPr>
              <w:pStyle w:val="ListParagraph"/>
              <w:numPr>
                <w:ilvl w:val="0"/>
                <w:numId w:val="4"/>
              </w:numPr>
              <w:spacing w:line="276" w:lineRule="auto"/>
              <w:rPr>
                <w:rFonts w:ascii="Rockwell" w:hAnsi="Rockwell" w:cs="Times New Roman"/>
              </w:rPr>
            </w:pPr>
            <w:hyperlink r:id="rId11" w:history="1">
              <w:r w:rsidR="00686CB5" w:rsidRPr="00212789">
                <w:rPr>
                  <w:rStyle w:val="Hyperlink"/>
                  <w:rFonts w:ascii="Rockwell" w:hAnsi="Rockwell" w:cs="Times New Roman"/>
                </w:rPr>
                <w:t>Doing Science: Writing conference abstracts</w:t>
              </w:r>
            </w:hyperlink>
          </w:p>
          <w:p w14:paraId="38F6E29E" w14:textId="77777777" w:rsidR="00686CB5" w:rsidRPr="00212789" w:rsidRDefault="005D71D7" w:rsidP="00672036">
            <w:pPr>
              <w:pStyle w:val="ListParagraph"/>
              <w:numPr>
                <w:ilvl w:val="0"/>
                <w:numId w:val="4"/>
              </w:numPr>
              <w:spacing w:line="276" w:lineRule="auto"/>
              <w:rPr>
                <w:rFonts w:ascii="Rockwell" w:hAnsi="Rockwell" w:cs="Times New Roman"/>
              </w:rPr>
            </w:pPr>
            <w:hyperlink r:id="rId12" w:history="1">
              <w:r w:rsidR="00686CB5" w:rsidRPr="00212789">
                <w:rPr>
                  <w:rStyle w:val="Hyperlink"/>
                  <w:rFonts w:ascii="Rockwell" w:hAnsi="Rockwell" w:cs="Times New Roman"/>
                </w:rPr>
                <w:t>How to get your abstract selected for a short talk at a conference</w:t>
              </w:r>
            </w:hyperlink>
            <w:r w:rsidR="00686CB5" w:rsidRPr="00212789">
              <w:rPr>
                <w:rFonts w:ascii="Rockwell" w:hAnsi="Rockwell" w:cs="Times New Roman"/>
              </w:rPr>
              <w:t xml:space="preserve"> (video)</w:t>
            </w:r>
          </w:p>
          <w:p w14:paraId="7957C7D4" w14:textId="304239B9" w:rsidR="007D4CD4" w:rsidRPr="00212789" w:rsidRDefault="005D71D7" w:rsidP="00672036">
            <w:pPr>
              <w:pStyle w:val="ListParagraph"/>
              <w:numPr>
                <w:ilvl w:val="0"/>
                <w:numId w:val="4"/>
              </w:numPr>
              <w:spacing w:line="276" w:lineRule="auto"/>
              <w:rPr>
                <w:rFonts w:ascii="Rockwell" w:hAnsi="Rockwell" w:cs="Times New Roman"/>
              </w:rPr>
            </w:pPr>
            <w:hyperlink r:id="rId13" w:history="1">
              <w:r w:rsidR="007D4CD4" w:rsidRPr="00212789">
                <w:rPr>
                  <w:rStyle w:val="Hyperlink"/>
                  <w:rFonts w:ascii="Rockwell" w:hAnsi="Rockwell" w:cs="Times New Roman"/>
                </w:rPr>
                <w:t>Examples of abstracts</w:t>
              </w:r>
            </w:hyperlink>
          </w:p>
        </w:tc>
        <w:tc>
          <w:tcPr>
            <w:tcW w:w="4675" w:type="dxa"/>
          </w:tcPr>
          <w:p w14:paraId="757B7D9E" w14:textId="77777777" w:rsidR="009D0E1F" w:rsidRPr="00212789" w:rsidRDefault="005D71D7" w:rsidP="00672036">
            <w:pPr>
              <w:pStyle w:val="ListParagraph"/>
              <w:numPr>
                <w:ilvl w:val="0"/>
                <w:numId w:val="4"/>
              </w:numPr>
              <w:spacing w:line="276" w:lineRule="auto"/>
              <w:ind w:left="360"/>
              <w:rPr>
                <w:rFonts w:ascii="Rockwell" w:hAnsi="Rockwell" w:cs="Times New Roman"/>
              </w:rPr>
            </w:pPr>
            <w:hyperlink r:id="rId14" w:history="1">
              <w:r w:rsidR="002506A9" w:rsidRPr="00212789">
                <w:rPr>
                  <w:rStyle w:val="Hyperlink"/>
                  <w:rFonts w:ascii="Rockwell" w:hAnsi="Rockwell" w:cs="Times New Roman"/>
                </w:rPr>
                <w:t>Let Me Speak! A Reviewers’ Guide to Writing a Successful Meeting Abstract</w:t>
              </w:r>
            </w:hyperlink>
          </w:p>
          <w:p w14:paraId="5B73E0AB" w14:textId="77777777" w:rsidR="00B44BF1" w:rsidRPr="00212789" w:rsidRDefault="005D71D7" w:rsidP="00672036">
            <w:pPr>
              <w:pStyle w:val="ListParagraph"/>
              <w:numPr>
                <w:ilvl w:val="0"/>
                <w:numId w:val="4"/>
              </w:numPr>
              <w:spacing w:line="276" w:lineRule="auto"/>
              <w:ind w:left="360"/>
              <w:rPr>
                <w:rFonts w:ascii="Rockwell" w:hAnsi="Rockwell" w:cs="Times New Roman"/>
              </w:rPr>
            </w:pPr>
            <w:hyperlink r:id="rId15" w:history="1">
              <w:r w:rsidR="00B44BF1" w:rsidRPr="00212789">
                <w:rPr>
                  <w:rStyle w:val="Hyperlink"/>
                  <w:rFonts w:ascii="Rockwell" w:hAnsi="Rockwell" w:cs="Times New Roman"/>
                </w:rPr>
                <w:t>Automatic jargon identifier for scientists engaging with the public and science communication educators.</w:t>
              </w:r>
            </w:hyperlink>
          </w:p>
          <w:p w14:paraId="499E54FA" w14:textId="77777777" w:rsidR="007D4CD4" w:rsidRPr="00212789" w:rsidRDefault="005D71D7" w:rsidP="00672036">
            <w:pPr>
              <w:pStyle w:val="ListParagraph"/>
              <w:numPr>
                <w:ilvl w:val="0"/>
                <w:numId w:val="4"/>
              </w:numPr>
              <w:spacing w:line="276" w:lineRule="auto"/>
              <w:ind w:left="360"/>
              <w:rPr>
                <w:rFonts w:ascii="Rockwell" w:hAnsi="Rockwell" w:cs="Times New Roman"/>
              </w:rPr>
            </w:pPr>
            <w:hyperlink r:id="rId16" w:history="1">
              <w:r w:rsidR="007D4CD4" w:rsidRPr="00212789">
                <w:rPr>
                  <w:rStyle w:val="Hyperlink"/>
                  <w:rFonts w:ascii="Rockwell" w:hAnsi="Rockwell" w:cs="Times New Roman"/>
                </w:rPr>
                <w:t>The Lab Report</w:t>
              </w:r>
            </w:hyperlink>
          </w:p>
          <w:p w14:paraId="292E7DBF" w14:textId="655C5835" w:rsidR="007D4CD4" w:rsidRPr="00212789" w:rsidRDefault="005D71D7" w:rsidP="00672036">
            <w:pPr>
              <w:pStyle w:val="ListParagraph"/>
              <w:numPr>
                <w:ilvl w:val="0"/>
                <w:numId w:val="4"/>
              </w:numPr>
              <w:spacing w:line="276" w:lineRule="auto"/>
              <w:ind w:left="360"/>
              <w:rPr>
                <w:rFonts w:ascii="Rockwell" w:hAnsi="Rockwell" w:cs="Times New Roman"/>
              </w:rPr>
            </w:pPr>
            <w:hyperlink r:id="rId17" w:history="1">
              <w:r w:rsidR="007D4CD4" w:rsidRPr="00212789">
                <w:rPr>
                  <w:rStyle w:val="Hyperlink"/>
                  <w:rFonts w:ascii="Rockwell" w:hAnsi="Rockwell" w:cs="Times New Roman"/>
                </w:rPr>
                <w:t>Principles of Good Writing: Avoiding Plagiarism</w:t>
              </w:r>
            </w:hyperlink>
          </w:p>
        </w:tc>
      </w:tr>
    </w:tbl>
    <w:p w14:paraId="4E314BA6" w14:textId="257FE29E" w:rsidR="009D0E1F" w:rsidRDefault="009D0E1F" w:rsidP="007D4CD4"/>
    <w:sectPr w:rsidR="009D0E1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93C8" w14:textId="77777777" w:rsidR="005D71D7" w:rsidRDefault="005D71D7" w:rsidP="009D0E1F">
      <w:pPr>
        <w:spacing w:after="0" w:line="240" w:lineRule="auto"/>
      </w:pPr>
      <w:r>
        <w:separator/>
      </w:r>
    </w:p>
  </w:endnote>
  <w:endnote w:type="continuationSeparator" w:id="0">
    <w:p w14:paraId="1BE34961" w14:textId="77777777" w:rsidR="005D71D7" w:rsidRDefault="005D71D7" w:rsidP="009D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99538"/>
      <w:docPartObj>
        <w:docPartGallery w:val="Page Numbers (Bottom of Page)"/>
        <w:docPartUnique/>
      </w:docPartObj>
    </w:sdtPr>
    <w:sdtEndPr>
      <w:rPr>
        <w:color w:val="7F7F7F" w:themeColor="background1" w:themeShade="7F"/>
        <w:spacing w:val="60"/>
      </w:rPr>
    </w:sdtEndPr>
    <w:sdtContent>
      <w:p w14:paraId="09E615AD" w14:textId="1DB6D4C4" w:rsidR="009D0E1F" w:rsidRDefault="009D0E1F">
        <w:pPr>
          <w:pStyle w:val="Footer"/>
          <w:pBdr>
            <w:top w:val="single" w:sz="4" w:space="1" w:color="D9D9D9" w:themeColor="background1" w:themeShade="D9"/>
          </w:pBdr>
          <w:jc w:val="right"/>
        </w:pPr>
        <w:r w:rsidRPr="00B81F17">
          <w:rPr>
            <w:color w:val="808080" w:themeColor="background1" w:themeShade="80"/>
            <w:sz w:val="20"/>
            <w:szCs w:val="20"/>
          </w:rPr>
          <w:t>Created by:  Yaro Sokolskyy</w:t>
        </w:r>
        <w:r>
          <w:rPr>
            <w:color w:val="808080" w:themeColor="background1" w:themeShade="80"/>
            <w:sz w:val="20"/>
            <w:szCs w:val="20"/>
          </w:rPr>
          <w:t>, CSMLS Member</w:t>
        </w:r>
        <w:r>
          <w:t xml:space="preserve"> </w:t>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C8A0AA" w14:textId="77777777" w:rsidR="009D0E1F" w:rsidRDefault="009D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D685" w14:textId="77777777" w:rsidR="005D71D7" w:rsidRDefault="005D71D7" w:rsidP="009D0E1F">
      <w:pPr>
        <w:spacing w:after="0" w:line="240" w:lineRule="auto"/>
      </w:pPr>
      <w:r>
        <w:separator/>
      </w:r>
    </w:p>
  </w:footnote>
  <w:footnote w:type="continuationSeparator" w:id="0">
    <w:p w14:paraId="540EFFA4" w14:textId="77777777" w:rsidR="005D71D7" w:rsidRDefault="005D71D7" w:rsidP="009D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C94C" w14:textId="63D5C21A" w:rsidR="009D0E1F" w:rsidRDefault="009D0E1F" w:rsidP="009D0E1F">
    <w:pPr>
      <w:pStyle w:val="Header"/>
      <w:jc w:val="center"/>
    </w:pPr>
    <w:r>
      <w:rPr>
        <w:noProof/>
        <w:color w:val="000000"/>
      </w:rPr>
      <w:drawing>
        <wp:inline distT="0" distB="0" distL="0" distR="0" wp14:anchorId="1A8441AE" wp14:editId="5ED868B5">
          <wp:extent cx="2553093" cy="71594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9BB"/>
    <w:multiLevelType w:val="hybridMultilevel"/>
    <w:tmpl w:val="C4801B96"/>
    <w:lvl w:ilvl="0" w:tplc="25DA82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A33"/>
    <w:multiLevelType w:val="hybridMultilevel"/>
    <w:tmpl w:val="A36AA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744DDA"/>
    <w:multiLevelType w:val="hybridMultilevel"/>
    <w:tmpl w:val="F438B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30195"/>
    <w:multiLevelType w:val="hybridMultilevel"/>
    <w:tmpl w:val="BE346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6D5C55"/>
    <w:multiLevelType w:val="hybridMultilevel"/>
    <w:tmpl w:val="6D8C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NDY3t7AwMTE2NDFT0lEKTi0uzszPAykwrQUAbGmigCwAAAA="/>
  </w:docVars>
  <w:rsids>
    <w:rsidRoot w:val="00DE2E4E"/>
    <w:rsid w:val="0004242C"/>
    <w:rsid w:val="000613F2"/>
    <w:rsid w:val="000F5A5C"/>
    <w:rsid w:val="00116333"/>
    <w:rsid w:val="001530CD"/>
    <w:rsid w:val="0016527A"/>
    <w:rsid w:val="001759C3"/>
    <w:rsid w:val="001A6A2E"/>
    <w:rsid w:val="001B021B"/>
    <w:rsid w:val="001B5B41"/>
    <w:rsid w:val="001C4186"/>
    <w:rsid w:val="00205E36"/>
    <w:rsid w:val="00212789"/>
    <w:rsid w:val="002277EE"/>
    <w:rsid w:val="002506A9"/>
    <w:rsid w:val="00272F66"/>
    <w:rsid w:val="0028215D"/>
    <w:rsid w:val="002A65DC"/>
    <w:rsid w:val="00352C9D"/>
    <w:rsid w:val="00353230"/>
    <w:rsid w:val="00362404"/>
    <w:rsid w:val="00377E59"/>
    <w:rsid w:val="003A28EE"/>
    <w:rsid w:val="003E2F3C"/>
    <w:rsid w:val="00430ED7"/>
    <w:rsid w:val="00450DA0"/>
    <w:rsid w:val="00460F06"/>
    <w:rsid w:val="004922BD"/>
    <w:rsid w:val="004E55F5"/>
    <w:rsid w:val="004F5581"/>
    <w:rsid w:val="00532563"/>
    <w:rsid w:val="005D71D7"/>
    <w:rsid w:val="005F7ACC"/>
    <w:rsid w:val="0065573D"/>
    <w:rsid w:val="00672036"/>
    <w:rsid w:val="00675223"/>
    <w:rsid w:val="00676B23"/>
    <w:rsid w:val="00684B84"/>
    <w:rsid w:val="00686CB5"/>
    <w:rsid w:val="006B1B50"/>
    <w:rsid w:val="00731F65"/>
    <w:rsid w:val="007576C6"/>
    <w:rsid w:val="007D4CD4"/>
    <w:rsid w:val="008414CE"/>
    <w:rsid w:val="00924B4D"/>
    <w:rsid w:val="009B0E53"/>
    <w:rsid w:val="009D0E1F"/>
    <w:rsid w:val="00A077D7"/>
    <w:rsid w:val="00A948B1"/>
    <w:rsid w:val="00B17F40"/>
    <w:rsid w:val="00B44BF1"/>
    <w:rsid w:val="00B72DB6"/>
    <w:rsid w:val="00C306FE"/>
    <w:rsid w:val="00C74C15"/>
    <w:rsid w:val="00CF0EE0"/>
    <w:rsid w:val="00D322C5"/>
    <w:rsid w:val="00DE2E4E"/>
    <w:rsid w:val="00E433AE"/>
    <w:rsid w:val="00E545F5"/>
    <w:rsid w:val="00E706E0"/>
    <w:rsid w:val="00F441A4"/>
    <w:rsid w:val="00F826E4"/>
    <w:rsid w:val="00FA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1F910"/>
  <w15:chartTrackingRefBased/>
  <w15:docId w15:val="{05B1F29F-A5D8-4E77-82F7-7D0EFC90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E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4C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E4"/>
    <w:pPr>
      <w:ind w:left="720"/>
      <w:contextualSpacing/>
    </w:pPr>
  </w:style>
  <w:style w:type="character" w:styleId="Hyperlink">
    <w:name w:val="Hyperlink"/>
    <w:basedOn w:val="DefaultParagraphFont"/>
    <w:uiPriority w:val="99"/>
    <w:unhideWhenUsed/>
    <w:rsid w:val="000613F2"/>
    <w:rPr>
      <w:color w:val="0563C1" w:themeColor="hyperlink"/>
      <w:u w:val="single"/>
    </w:rPr>
  </w:style>
  <w:style w:type="character" w:styleId="UnresolvedMention">
    <w:name w:val="Unresolved Mention"/>
    <w:basedOn w:val="DefaultParagraphFont"/>
    <w:uiPriority w:val="99"/>
    <w:semiHidden/>
    <w:unhideWhenUsed/>
    <w:rsid w:val="000613F2"/>
    <w:rPr>
      <w:color w:val="605E5C"/>
      <w:shd w:val="clear" w:color="auto" w:fill="E1DFDD"/>
    </w:rPr>
  </w:style>
  <w:style w:type="character" w:styleId="CommentReference">
    <w:name w:val="annotation reference"/>
    <w:basedOn w:val="DefaultParagraphFont"/>
    <w:uiPriority w:val="99"/>
    <w:semiHidden/>
    <w:unhideWhenUsed/>
    <w:rsid w:val="000613F2"/>
    <w:rPr>
      <w:sz w:val="16"/>
      <w:szCs w:val="16"/>
    </w:rPr>
  </w:style>
  <w:style w:type="paragraph" w:styleId="CommentText">
    <w:name w:val="annotation text"/>
    <w:basedOn w:val="Normal"/>
    <w:link w:val="CommentTextChar"/>
    <w:uiPriority w:val="99"/>
    <w:semiHidden/>
    <w:unhideWhenUsed/>
    <w:rsid w:val="000613F2"/>
    <w:pPr>
      <w:spacing w:line="240" w:lineRule="auto"/>
    </w:pPr>
    <w:rPr>
      <w:sz w:val="20"/>
      <w:szCs w:val="20"/>
    </w:rPr>
  </w:style>
  <w:style w:type="character" w:customStyle="1" w:styleId="CommentTextChar">
    <w:name w:val="Comment Text Char"/>
    <w:basedOn w:val="DefaultParagraphFont"/>
    <w:link w:val="CommentText"/>
    <w:uiPriority w:val="99"/>
    <w:semiHidden/>
    <w:rsid w:val="000613F2"/>
    <w:rPr>
      <w:sz w:val="20"/>
      <w:szCs w:val="20"/>
    </w:rPr>
  </w:style>
  <w:style w:type="paragraph" w:styleId="CommentSubject">
    <w:name w:val="annotation subject"/>
    <w:basedOn w:val="CommentText"/>
    <w:next w:val="CommentText"/>
    <w:link w:val="CommentSubjectChar"/>
    <w:uiPriority w:val="99"/>
    <w:semiHidden/>
    <w:unhideWhenUsed/>
    <w:rsid w:val="000613F2"/>
    <w:rPr>
      <w:b/>
      <w:bCs/>
    </w:rPr>
  </w:style>
  <w:style w:type="character" w:customStyle="1" w:styleId="CommentSubjectChar">
    <w:name w:val="Comment Subject Char"/>
    <w:basedOn w:val="CommentTextChar"/>
    <w:link w:val="CommentSubject"/>
    <w:uiPriority w:val="99"/>
    <w:semiHidden/>
    <w:rsid w:val="000613F2"/>
    <w:rPr>
      <w:b/>
      <w:bCs/>
      <w:sz w:val="20"/>
      <w:szCs w:val="20"/>
    </w:rPr>
  </w:style>
  <w:style w:type="paragraph" w:styleId="BalloonText">
    <w:name w:val="Balloon Text"/>
    <w:basedOn w:val="Normal"/>
    <w:link w:val="BalloonTextChar"/>
    <w:uiPriority w:val="99"/>
    <w:semiHidden/>
    <w:unhideWhenUsed/>
    <w:rsid w:val="0006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F2"/>
    <w:rPr>
      <w:rFonts w:ascii="Segoe UI" w:hAnsi="Segoe UI" w:cs="Segoe UI"/>
      <w:sz w:val="18"/>
      <w:szCs w:val="18"/>
    </w:rPr>
  </w:style>
  <w:style w:type="paragraph" w:styleId="Header">
    <w:name w:val="header"/>
    <w:basedOn w:val="Normal"/>
    <w:link w:val="HeaderChar"/>
    <w:uiPriority w:val="99"/>
    <w:unhideWhenUsed/>
    <w:rsid w:val="009D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1F"/>
  </w:style>
  <w:style w:type="paragraph" w:styleId="Footer">
    <w:name w:val="footer"/>
    <w:basedOn w:val="Normal"/>
    <w:link w:val="FooterChar"/>
    <w:uiPriority w:val="99"/>
    <w:unhideWhenUsed/>
    <w:rsid w:val="009D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1F"/>
  </w:style>
  <w:style w:type="character" w:customStyle="1" w:styleId="Heading1Char">
    <w:name w:val="Heading 1 Char"/>
    <w:basedOn w:val="DefaultParagraphFont"/>
    <w:link w:val="Heading1"/>
    <w:uiPriority w:val="9"/>
    <w:rsid w:val="009D0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0E1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D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4CD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2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n.csmls.org/" TargetMode="External"/><Relationship Id="rId13" Type="http://schemas.openxmlformats.org/officeDocument/2006/relationships/hyperlink" Target="https://unilearning.uow.edu.au/report/2bii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HLP2WX8UVc" TargetMode="External"/><Relationship Id="rId17" Type="http://schemas.openxmlformats.org/officeDocument/2006/relationships/hyperlink" Target="https://blog.apastyle.org/apastyle/2016/05/avoiding-plagiarism.html" TargetMode="External"/><Relationship Id="rId2" Type="http://schemas.openxmlformats.org/officeDocument/2006/relationships/numbering" Target="numbering.xml"/><Relationship Id="rId16" Type="http://schemas.openxmlformats.org/officeDocument/2006/relationships/hyperlink" Target="https://advice.writing.utoronto.ca/types-of-writing/lab-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65553174_Doing_Science_Writing_conference_abstracts" TargetMode="External"/><Relationship Id="rId5" Type="http://schemas.openxmlformats.org/officeDocument/2006/relationships/webSettings" Target="webSettings.xml"/><Relationship Id="rId15" Type="http://schemas.openxmlformats.org/officeDocument/2006/relationships/hyperlink" Target="https://journals.plos.org/plosone/article?id=10.1371/journal.pone.0181742" TargetMode="External"/><Relationship Id="rId10" Type="http://schemas.openxmlformats.org/officeDocument/2006/relationships/hyperlink" Target="https://www.ncbi.nlm.nih.gov/pmc/articles/PMC60163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225064376_Writing_a_research_abstract_Eloquence_in_miniature" TargetMode="External"/><Relationship Id="rId14" Type="http://schemas.openxmlformats.org/officeDocument/2006/relationships/hyperlink" Target="https://www.ncbi.nlm.nih.gov/pmc/articles/PMC62946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4A4D-5176-4892-BDA4-06FE47A5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Laura Zychla</cp:lastModifiedBy>
  <cp:revision>4</cp:revision>
  <dcterms:created xsi:type="dcterms:W3CDTF">2019-11-06T14:12:00Z</dcterms:created>
  <dcterms:modified xsi:type="dcterms:W3CDTF">2019-11-06T14:40:00Z</dcterms:modified>
</cp:coreProperties>
</file>